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45910">
        <w:rPr>
          <w:snapToGrid/>
          <w:color w:val="000000" w:themeColor="text1"/>
          <w:sz w:val="24"/>
          <w:szCs w:val="24"/>
        </w:rPr>
        <w:t xml:space="preserve"> 0</w:t>
      </w:r>
      <w:r w:rsidR="00FC6F6C">
        <w:rPr>
          <w:snapToGrid/>
          <w:color w:val="000000" w:themeColor="text1"/>
          <w:sz w:val="24"/>
          <w:szCs w:val="24"/>
        </w:rPr>
        <w:t>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D0BAB">
        <w:rPr>
          <w:snapToGrid/>
          <w:color w:val="000000" w:themeColor="text1"/>
          <w:sz w:val="24"/>
          <w:szCs w:val="24"/>
        </w:rPr>
        <w:t>1</w:t>
      </w:r>
      <w:r w:rsidR="00445910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996F9E" w:rsidRPr="00996F9E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5D0BAB" w:rsidRPr="005D0BAB">
        <w:rPr>
          <w:color w:val="000000" w:themeColor="text1"/>
          <w:sz w:val="32"/>
          <w:szCs w:val="32"/>
        </w:rPr>
        <w:t>по объекту: «</w:t>
      </w:r>
      <w:r w:rsidR="00FC6F6C" w:rsidRPr="00FC6F6C">
        <w:rPr>
          <w:color w:val="000000" w:themeColor="text1"/>
          <w:sz w:val="32"/>
          <w:szCs w:val="32"/>
        </w:rPr>
        <w:t>Водопроводная линия Дн-315мм для подключения к централизованной системе водоснабжения объекта «Жилой комплекс переменной этажности по адресу: Самарская область, г. Самара, Кировский район, Московское шоссе 19 км, ул. Пятая линия</w:t>
      </w:r>
      <w:r w:rsidR="005D0BAB" w:rsidRPr="005D0BAB">
        <w:rPr>
          <w:color w:val="000000" w:themeColor="text1"/>
          <w:sz w:val="32"/>
          <w:szCs w:val="32"/>
        </w:rPr>
        <w:t>» для нужд ООО «Самарские коммунальные системы» в 2023 год</w:t>
      </w:r>
      <w:r w:rsidR="00FC6F6C">
        <w:rPr>
          <w:color w:val="000000" w:themeColor="text1"/>
          <w:sz w:val="32"/>
          <w:szCs w:val="32"/>
        </w:rPr>
        <w:t>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45910">
        <w:rPr>
          <w:b/>
          <w:color w:val="000000" w:themeColor="text1"/>
          <w:sz w:val="32"/>
          <w:szCs w:val="32"/>
        </w:rPr>
        <w:t>6</w:t>
      </w:r>
      <w:r w:rsidR="00FC6F6C">
        <w:rPr>
          <w:b/>
          <w:color w:val="000000" w:themeColor="text1"/>
          <w:sz w:val="32"/>
          <w:szCs w:val="32"/>
        </w:rPr>
        <w:t>17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96F9E" w:rsidP="005D0BA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</w:t>
            </w:r>
            <w:r w:rsidR="00FC6F6C" w:rsidRPr="00FC6F6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Водопроводная линия Дн-315мм для подключения к централизованной системе водоснабжения объекта «Жилой комплекс переменной этажности по адресу: Самарская область, г. Самара, Кировский район, Московское шоссе 19 км, ул. Пятая линия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FC6F6C">
              <w:rPr>
                <w:b/>
                <w:sz w:val="20"/>
                <w:szCs w:val="20"/>
              </w:rPr>
              <w:t>18 227 334,03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6F6C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910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0BAB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6F6C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4AFBC-7CEA-4196-B981-BAEE399E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15</Pages>
  <Words>4768</Words>
  <Characters>32293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345</cp:revision>
  <cp:lastPrinted>2019-02-04T06:44:00Z</cp:lastPrinted>
  <dcterms:created xsi:type="dcterms:W3CDTF">2019-02-07T06:22:00Z</dcterms:created>
  <dcterms:modified xsi:type="dcterms:W3CDTF">2022-12-06T07:24:00Z</dcterms:modified>
</cp:coreProperties>
</file>